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29783" w14:textId="77777777" w:rsidR="00CE4657" w:rsidRDefault="00BE302C">
      <w:pPr>
        <w:ind w:left="1456"/>
        <w:rPr>
          <w:sz w:val="20"/>
        </w:rPr>
      </w:pPr>
      <w:r>
        <w:rPr>
          <w:noProof/>
          <w:sz w:val="20"/>
        </w:rPr>
        <w:drawing>
          <wp:inline distT="0" distB="0" distL="0" distR="0" wp14:anchorId="4A535105" wp14:editId="5D0DE2B1">
            <wp:extent cx="5027151" cy="1048511"/>
            <wp:effectExtent l="0" t="0" r="0" b="0"/>
            <wp:docPr id="1" name="Image 1" descr="Facilities Operation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Facilities Operations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7151" cy="104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B6D29" w14:textId="77777777" w:rsidR="00E33C1A" w:rsidRDefault="00E33C1A" w:rsidP="00656F3A">
      <w:pPr>
        <w:rPr>
          <w:b/>
          <w:bCs/>
          <w:sz w:val="28"/>
          <w:szCs w:val="28"/>
          <w:u w:val="single"/>
        </w:rPr>
      </w:pPr>
    </w:p>
    <w:p w14:paraId="439E3537" w14:textId="77777777" w:rsidR="00656F3A" w:rsidRDefault="00656F3A" w:rsidP="00656F3A">
      <w:pPr>
        <w:jc w:val="center"/>
        <w:rPr>
          <w:b/>
          <w:bCs/>
          <w:sz w:val="28"/>
          <w:szCs w:val="28"/>
          <w:u w:val="single"/>
        </w:rPr>
      </w:pPr>
    </w:p>
    <w:p w14:paraId="38C15775" w14:textId="77777777" w:rsidR="002732C6" w:rsidRDefault="002732C6" w:rsidP="00656F3A">
      <w:pPr>
        <w:jc w:val="center"/>
        <w:rPr>
          <w:b/>
          <w:bCs/>
          <w:sz w:val="28"/>
          <w:szCs w:val="28"/>
          <w:u w:val="single"/>
        </w:rPr>
      </w:pPr>
    </w:p>
    <w:p w14:paraId="0CCA5786" w14:textId="6E0E618D" w:rsidR="00656F3A" w:rsidRPr="00122160" w:rsidRDefault="00656F3A" w:rsidP="00656F3A">
      <w:pPr>
        <w:jc w:val="center"/>
        <w:rPr>
          <w:b/>
          <w:bCs/>
          <w:sz w:val="28"/>
          <w:szCs w:val="28"/>
          <w:u w:val="single"/>
        </w:rPr>
      </w:pPr>
      <w:r w:rsidRPr="00122160">
        <w:rPr>
          <w:b/>
          <w:bCs/>
          <w:sz w:val="28"/>
          <w:szCs w:val="28"/>
          <w:u w:val="single"/>
        </w:rPr>
        <w:t>Facilities Operations Travel Pre-Approval Procedure</w:t>
      </w:r>
    </w:p>
    <w:p w14:paraId="498C7A15" w14:textId="77777777" w:rsidR="00656F3A" w:rsidRPr="00122160" w:rsidRDefault="00656F3A" w:rsidP="00656F3A">
      <w:pPr>
        <w:jc w:val="center"/>
        <w:rPr>
          <w:sz w:val="24"/>
          <w:szCs w:val="24"/>
          <w:u w:val="single"/>
        </w:rPr>
      </w:pPr>
      <w:r w:rsidRPr="00122160">
        <w:rPr>
          <w:sz w:val="24"/>
          <w:szCs w:val="24"/>
          <w:u w:val="single"/>
        </w:rPr>
        <w:t>Appalachian State University – Emburse Enterprise</w:t>
      </w:r>
    </w:p>
    <w:p w14:paraId="2D345FA1" w14:textId="77777777" w:rsidR="00656F3A" w:rsidRPr="00122160" w:rsidRDefault="00656F3A" w:rsidP="00656F3A">
      <w:pPr>
        <w:jc w:val="center"/>
        <w:rPr>
          <w:sz w:val="24"/>
          <w:szCs w:val="24"/>
        </w:rPr>
      </w:pPr>
    </w:p>
    <w:p w14:paraId="4D4581D3" w14:textId="77777777" w:rsidR="00656F3A" w:rsidRPr="00122160" w:rsidRDefault="00656F3A" w:rsidP="00656F3A">
      <w:pPr>
        <w:rPr>
          <w:sz w:val="24"/>
          <w:szCs w:val="24"/>
        </w:rPr>
      </w:pPr>
    </w:p>
    <w:p w14:paraId="7E92496D" w14:textId="77777777" w:rsidR="00656F3A" w:rsidRPr="00122160" w:rsidRDefault="00656F3A" w:rsidP="00656F3A">
      <w:pPr>
        <w:rPr>
          <w:b/>
          <w:bCs/>
          <w:sz w:val="24"/>
          <w:szCs w:val="24"/>
        </w:rPr>
      </w:pPr>
      <w:r w:rsidRPr="00122160">
        <w:rPr>
          <w:b/>
          <w:bCs/>
          <w:sz w:val="24"/>
          <w:szCs w:val="24"/>
        </w:rPr>
        <w:t>Travel Pre-Approval Request Process</w:t>
      </w:r>
    </w:p>
    <w:p w14:paraId="4D17C944" w14:textId="77777777" w:rsidR="00656F3A" w:rsidRPr="00122160" w:rsidRDefault="00656F3A" w:rsidP="00656F3A">
      <w:pPr>
        <w:rPr>
          <w:sz w:val="24"/>
          <w:szCs w:val="24"/>
        </w:rPr>
      </w:pPr>
      <w:r w:rsidRPr="00122160">
        <w:rPr>
          <w:sz w:val="24"/>
          <w:szCs w:val="24"/>
        </w:rPr>
        <w:t>Prior to making any travel arrangements, employees must complete the following steps to obtain approval for travel.</w:t>
      </w:r>
    </w:p>
    <w:p w14:paraId="24911A7C" w14:textId="77777777" w:rsidR="00656F3A" w:rsidRPr="00122160" w:rsidRDefault="00656F3A" w:rsidP="00656F3A">
      <w:pPr>
        <w:rPr>
          <w:b/>
          <w:bCs/>
          <w:sz w:val="24"/>
          <w:szCs w:val="24"/>
        </w:rPr>
      </w:pPr>
    </w:p>
    <w:p w14:paraId="6DB1C649" w14:textId="52A1B53A" w:rsidR="00656F3A" w:rsidRPr="00122160" w:rsidRDefault="00656F3A" w:rsidP="00656F3A">
      <w:pPr>
        <w:pStyle w:val="ListParagraph"/>
        <w:widowControl/>
        <w:numPr>
          <w:ilvl w:val="0"/>
          <w:numId w:val="2"/>
        </w:numPr>
        <w:autoSpaceDE/>
        <w:autoSpaceDN/>
        <w:spacing w:line="278" w:lineRule="auto"/>
        <w:contextualSpacing/>
        <w:rPr>
          <w:sz w:val="24"/>
          <w:szCs w:val="24"/>
        </w:rPr>
      </w:pPr>
      <w:r w:rsidRPr="00122160">
        <w:rPr>
          <w:sz w:val="24"/>
          <w:szCs w:val="24"/>
        </w:rPr>
        <w:t xml:space="preserve">Complete the </w:t>
      </w:r>
      <w:r w:rsidRPr="00122160">
        <w:rPr>
          <w:b/>
          <w:bCs/>
          <w:sz w:val="24"/>
          <w:szCs w:val="24"/>
        </w:rPr>
        <w:t>Travel Pre-Approval Request for Funding Form</w:t>
      </w:r>
      <w:r w:rsidRPr="00122160">
        <w:rPr>
          <w:sz w:val="24"/>
          <w:szCs w:val="24"/>
        </w:rPr>
        <w:t xml:space="preserve"> located on the </w:t>
      </w:r>
      <w:proofErr w:type="gramStart"/>
      <w:r w:rsidRPr="00122160">
        <w:rPr>
          <w:sz w:val="24"/>
          <w:szCs w:val="24"/>
        </w:rPr>
        <w:t>Facilities</w:t>
      </w:r>
      <w:proofErr w:type="gramEnd"/>
      <w:r w:rsidRPr="00122160">
        <w:rPr>
          <w:sz w:val="24"/>
          <w:szCs w:val="24"/>
        </w:rPr>
        <w:t xml:space="preserve"> Operations website </w:t>
      </w:r>
      <w:hyperlink r:id="rId6" w:history="1">
        <w:r w:rsidRPr="00122160">
          <w:rPr>
            <w:rStyle w:val="Hyperlink"/>
            <w:sz w:val="24"/>
            <w:szCs w:val="24"/>
          </w:rPr>
          <w:t xml:space="preserve">link to </w:t>
        </w:r>
        <w:r w:rsidR="00726364">
          <w:rPr>
            <w:rStyle w:val="Hyperlink"/>
            <w:sz w:val="24"/>
            <w:szCs w:val="24"/>
          </w:rPr>
          <w:t>website</w:t>
        </w:r>
      </w:hyperlink>
    </w:p>
    <w:p w14:paraId="5810C40C" w14:textId="77777777" w:rsidR="00656F3A" w:rsidRPr="00122160" w:rsidRDefault="00656F3A" w:rsidP="00656F3A">
      <w:pPr>
        <w:pStyle w:val="ListParagraph"/>
        <w:widowControl/>
        <w:numPr>
          <w:ilvl w:val="0"/>
          <w:numId w:val="2"/>
        </w:numPr>
        <w:autoSpaceDE/>
        <w:autoSpaceDN/>
        <w:spacing w:line="278" w:lineRule="auto"/>
        <w:contextualSpacing/>
        <w:rPr>
          <w:sz w:val="24"/>
          <w:szCs w:val="24"/>
        </w:rPr>
      </w:pPr>
      <w:r w:rsidRPr="00122160">
        <w:rPr>
          <w:sz w:val="24"/>
          <w:szCs w:val="24"/>
        </w:rPr>
        <w:t>Obtain the required approvals/signatures from:</w:t>
      </w:r>
    </w:p>
    <w:p w14:paraId="163DDEFF" w14:textId="77777777" w:rsidR="00656F3A" w:rsidRPr="00122160" w:rsidRDefault="00656F3A" w:rsidP="00656F3A">
      <w:pPr>
        <w:pStyle w:val="ListParagraph"/>
        <w:widowControl/>
        <w:numPr>
          <w:ilvl w:val="0"/>
          <w:numId w:val="3"/>
        </w:numPr>
        <w:autoSpaceDE/>
        <w:autoSpaceDN/>
        <w:spacing w:line="278" w:lineRule="auto"/>
        <w:contextualSpacing/>
        <w:rPr>
          <w:sz w:val="24"/>
          <w:szCs w:val="24"/>
        </w:rPr>
      </w:pPr>
      <w:r w:rsidRPr="00122160">
        <w:rPr>
          <w:sz w:val="24"/>
          <w:szCs w:val="24"/>
        </w:rPr>
        <w:t>Direct Supervisor</w:t>
      </w:r>
    </w:p>
    <w:p w14:paraId="5EA09FEC" w14:textId="77777777" w:rsidR="00656F3A" w:rsidRPr="00122160" w:rsidRDefault="00656F3A" w:rsidP="00656F3A">
      <w:pPr>
        <w:pStyle w:val="ListParagraph"/>
        <w:widowControl/>
        <w:numPr>
          <w:ilvl w:val="0"/>
          <w:numId w:val="3"/>
        </w:numPr>
        <w:autoSpaceDE/>
        <w:autoSpaceDN/>
        <w:spacing w:line="278" w:lineRule="auto"/>
        <w:contextualSpacing/>
        <w:rPr>
          <w:sz w:val="24"/>
          <w:szCs w:val="24"/>
        </w:rPr>
      </w:pPr>
      <w:r w:rsidRPr="00122160">
        <w:rPr>
          <w:sz w:val="24"/>
          <w:szCs w:val="24"/>
        </w:rPr>
        <w:t>Facilities Superintendent</w:t>
      </w:r>
    </w:p>
    <w:p w14:paraId="5323FEEB" w14:textId="77777777" w:rsidR="00656F3A" w:rsidRPr="00122160" w:rsidRDefault="00656F3A" w:rsidP="00656F3A">
      <w:pPr>
        <w:pStyle w:val="ListParagraph"/>
        <w:widowControl/>
        <w:numPr>
          <w:ilvl w:val="0"/>
          <w:numId w:val="3"/>
        </w:numPr>
        <w:autoSpaceDE/>
        <w:autoSpaceDN/>
        <w:spacing w:line="278" w:lineRule="auto"/>
        <w:contextualSpacing/>
        <w:rPr>
          <w:sz w:val="24"/>
          <w:szCs w:val="24"/>
        </w:rPr>
      </w:pPr>
      <w:r w:rsidRPr="00122160">
        <w:rPr>
          <w:sz w:val="24"/>
          <w:szCs w:val="24"/>
        </w:rPr>
        <w:t>Director of Facilities Operations</w:t>
      </w:r>
    </w:p>
    <w:p w14:paraId="26F76393" w14:textId="77777777" w:rsidR="00656F3A" w:rsidRPr="00122160" w:rsidRDefault="00656F3A" w:rsidP="00656F3A">
      <w:pPr>
        <w:pStyle w:val="ListParagraph"/>
        <w:widowControl/>
        <w:numPr>
          <w:ilvl w:val="0"/>
          <w:numId w:val="2"/>
        </w:numPr>
        <w:autoSpaceDE/>
        <w:autoSpaceDN/>
        <w:spacing w:line="278" w:lineRule="auto"/>
        <w:contextualSpacing/>
        <w:rPr>
          <w:sz w:val="24"/>
          <w:szCs w:val="24"/>
        </w:rPr>
      </w:pPr>
      <w:r w:rsidRPr="00122160">
        <w:rPr>
          <w:sz w:val="24"/>
          <w:szCs w:val="24"/>
        </w:rPr>
        <w:t>Attach all supporting documentation, including:</w:t>
      </w:r>
    </w:p>
    <w:p w14:paraId="7BB3CEF2" w14:textId="77777777" w:rsidR="00656F3A" w:rsidRPr="00122160" w:rsidRDefault="00656F3A" w:rsidP="00656F3A">
      <w:pPr>
        <w:pStyle w:val="ListParagraph"/>
        <w:widowControl/>
        <w:numPr>
          <w:ilvl w:val="0"/>
          <w:numId w:val="4"/>
        </w:numPr>
        <w:autoSpaceDE/>
        <w:autoSpaceDN/>
        <w:spacing w:line="278" w:lineRule="auto"/>
        <w:contextualSpacing/>
        <w:rPr>
          <w:sz w:val="24"/>
          <w:szCs w:val="24"/>
        </w:rPr>
      </w:pPr>
      <w:r w:rsidRPr="00122160">
        <w:rPr>
          <w:sz w:val="24"/>
          <w:szCs w:val="24"/>
        </w:rPr>
        <w:t>Conference or meeting agenda</w:t>
      </w:r>
    </w:p>
    <w:p w14:paraId="3C17243B" w14:textId="77777777" w:rsidR="00656F3A" w:rsidRPr="00122160" w:rsidRDefault="00656F3A" w:rsidP="00656F3A">
      <w:pPr>
        <w:pStyle w:val="ListParagraph"/>
        <w:widowControl/>
        <w:numPr>
          <w:ilvl w:val="0"/>
          <w:numId w:val="2"/>
        </w:numPr>
        <w:autoSpaceDE/>
        <w:autoSpaceDN/>
        <w:spacing w:line="278" w:lineRule="auto"/>
        <w:contextualSpacing/>
        <w:rPr>
          <w:sz w:val="24"/>
          <w:szCs w:val="24"/>
        </w:rPr>
      </w:pPr>
      <w:r w:rsidRPr="00122160">
        <w:rPr>
          <w:sz w:val="24"/>
          <w:szCs w:val="24"/>
        </w:rPr>
        <w:t>The Director of Facilities Operations will review the request for:</w:t>
      </w:r>
    </w:p>
    <w:p w14:paraId="5ED5D142" w14:textId="77777777" w:rsidR="00656F3A" w:rsidRPr="00122160" w:rsidRDefault="00656F3A" w:rsidP="00656F3A">
      <w:pPr>
        <w:pStyle w:val="ListParagraph"/>
        <w:widowControl/>
        <w:numPr>
          <w:ilvl w:val="0"/>
          <w:numId w:val="5"/>
        </w:numPr>
        <w:autoSpaceDE/>
        <w:autoSpaceDN/>
        <w:spacing w:line="278" w:lineRule="auto"/>
        <w:contextualSpacing/>
        <w:rPr>
          <w:sz w:val="24"/>
          <w:szCs w:val="24"/>
        </w:rPr>
      </w:pPr>
      <w:r w:rsidRPr="00122160">
        <w:rPr>
          <w:sz w:val="24"/>
          <w:szCs w:val="24"/>
        </w:rPr>
        <w:t>Relevance to departmental operations</w:t>
      </w:r>
    </w:p>
    <w:p w14:paraId="4BC9CB69" w14:textId="77777777" w:rsidR="00656F3A" w:rsidRPr="00122160" w:rsidRDefault="00656F3A" w:rsidP="00656F3A">
      <w:pPr>
        <w:pStyle w:val="ListParagraph"/>
        <w:widowControl/>
        <w:numPr>
          <w:ilvl w:val="0"/>
          <w:numId w:val="5"/>
        </w:numPr>
        <w:autoSpaceDE/>
        <w:autoSpaceDN/>
        <w:spacing w:line="278" w:lineRule="auto"/>
        <w:contextualSpacing/>
        <w:rPr>
          <w:sz w:val="24"/>
          <w:szCs w:val="24"/>
        </w:rPr>
      </w:pPr>
      <w:r w:rsidRPr="00122160">
        <w:rPr>
          <w:sz w:val="24"/>
          <w:szCs w:val="24"/>
        </w:rPr>
        <w:t>Availability of funding</w:t>
      </w:r>
    </w:p>
    <w:p w14:paraId="178D4D58" w14:textId="77777777" w:rsidR="00656F3A" w:rsidRPr="00122160" w:rsidRDefault="00656F3A" w:rsidP="00656F3A">
      <w:pPr>
        <w:pStyle w:val="ListParagraph"/>
        <w:widowControl/>
        <w:numPr>
          <w:ilvl w:val="0"/>
          <w:numId w:val="5"/>
        </w:numPr>
        <w:autoSpaceDE/>
        <w:autoSpaceDN/>
        <w:spacing w:line="278" w:lineRule="auto"/>
        <w:contextualSpacing/>
        <w:rPr>
          <w:sz w:val="24"/>
          <w:szCs w:val="24"/>
        </w:rPr>
      </w:pPr>
      <w:r w:rsidRPr="00122160">
        <w:rPr>
          <w:sz w:val="24"/>
          <w:szCs w:val="24"/>
        </w:rPr>
        <w:t>Overall travel costs</w:t>
      </w:r>
    </w:p>
    <w:p w14:paraId="22DCE669" w14:textId="77777777" w:rsidR="00656F3A" w:rsidRPr="00122160" w:rsidRDefault="00656F3A" w:rsidP="00656F3A">
      <w:pPr>
        <w:pStyle w:val="ListParagraph"/>
        <w:widowControl/>
        <w:numPr>
          <w:ilvl w:val="0"/>
          <w:numId w:val="2"/>
        </w:numPr>
        <w:autoSpaceDE/>
        <w:autoSpaceDN/>
        <w:spacing w:line="278" w:lineRule="auto"/>
        <w:contextualSpacing/>
        <w:rPr>
          <w:sz w:val="24"/>
          <w:szCs w:val="24"/>
        </w:rPr>
      </w:pPr>
      <w:r w:rsidRPr="00122160">
        <w:rPr>
          <w:sz w:val="24"/>
          <w:szCs w:val="24"/>
        </w:rPr>
        <w:t>Once approved, the Director of Facilities Operations will route the request to Facilities Management Administration for processing.</w:t>
      </w:r>
    </w:p>
    <w:p w14:paraId="0F8021E4" w14:textId="77777777" w:rsidR="00656F3A" w:rsidRPr="00122160" w:rsidRDefault="00656F3A" w:rsidP="00656F3A">
      <w:pPr>
        <w:pStyle w:val="ListParagraph"/>
        <w:widowControl/>
        <w:numPr>
          <w:ilvl w:val="0"/>
          <w:numId w:val="2"/>
        </w:numPr>
        <w:autoSpaceDE/>
        <w:autoSpaceDN/>
        <w:spacing w:line="278" w:lineRule="auto"/>
        <w:contextualSpacing/>
        <w:rPr>
          <w:sz w:val="24"/>
          <w:szCs w:val="24"/>
        </w:rPr>
      </w:pPr>
      <w:r w:rsidRPr="00122160">
        <w:rPr>
          <w:sz w:val="24"/>
          <w:szCs w:val="24"/>
        </w:rPr>
        <w:t xml:space="preserve">The travel </w:t>
      </w:r>
      <w:proofErr w:type="gramStart"/>
      <w:r w:rsidRPr="00122160">
        <w:rPr>
          <w:sz w:val="24"/>
          <w:szCs w:val="24"/>
        </w:rPr>
        <w:t>Pre-Approval</w:t>
      </w:r>
      <w:proofErr w:type="gramEnd"/>
      <w:r w:rsidRPr="00122160">
        <w:rPr>
          <w:sz w:val="24"/>
          <w:szCs w:val="24"/>
        </w:rPr>
        <w:t xml:space="preserve"> will then be entered into Emburse Enterprise. </w:t>
      </w:r>
    </w:p>
    <w:p w14:paraId="41A0CFD7" w14:textId="77777777" w:rsidR="00656F3A" w:rsidRPr="00122160" w:rsidRDefault="00656F3A" w:rsidP="00656F3A">
      <w:pPr>
        <w:pStyle w:val="ListParagraph"/>
        <w:widowControl/>
        <w:numPr>
          <w:ilvl w:val="0"/>
          <w:numId w:val="2"/>
        </w:numPr>
        <w:autoSpaceDE/>
        <w:autoSpaceDN/>
        <w:spacing w:line="278" w:lineRule="auto"/>
        <w:contextualSpacing/>
        <w:rPr>
          <w:sz w:val="24"/>
          <w:szCs w:val="24"/>
        </w:rPr>
      </w:pPr>
      <w:r w:rsidRPr="00122160">
        <w:rPr>
          <w:sz w:val="24"/>
          <w:szCs w:val="24"/>
        </w:rPr>
        <w:t xml:space="preserve">The traveler will receive an email notification once the online </w:t>
      </w:r>
      <w:proofErr w:type="gramStart"/>
      <w:r w:rsidRPr="00122160">
        <w:rPr>
          <w:sz w:val="24"/>
          <w:szCs w:val="24"/>
        </w:rPr>
        <w:t>Pre-Authorization</w:t>
      </w:r>
      <w:proofErr w:type="gramEnd"/>
      <w:r w:rsidRPr="00122160">
        <w:rPr>
          <w:sz w:val="24"/>
          <w:szCs w:val="24"/>
        </w:rPr>
        <w:t xml:space="preserve"> has been completed.</w:t>
      </w:r>
    </w:p>
    <w:p w14:paraId="515244CB" w14:textId="77777777" w:rsidR="00656F3A" w:rsidRPr="00122160" w:rsidRDefault="00656F3A" w:rsidP="00656F3A">
      <w:pPr>
        <w:pStyle w:val="ListParagraph"/>
        <w:widowControl/>
        <w:numPr>
          <w:ilvl w:val="0"/>
          <w:numId w:val="2"/>
        </w:numPr>
        <w:autoSpaceDE/>
        <w:autoSpaceDN/>
        <w:spacing w:line="278" w:lineRule="auto"/>
        <w:contextualSpacing/>
        <w:rPr>
          <w:sz w:val="24"/>
          <w:szCs w:val="24"/>
        </w:rPr>
      </w:pPr>
      <w:r w:rsidRPr="00122160">
        <w:rPr>
          <w:sz w:val="24"/>
          <w:szCs w:val="24"/>
        </w:rPr>
        <w:t xml:space="preserve">The traveler must review the </w:t>
      </w:r>
      <w:proofErr w:type="gramStart"/>
      <w:r w:rsidRPr="00122160">
        <w:rPr>
          <w:sz w:val="24"/>
          <w:szCs w:val="24"/>
        </w:rPr>
        <w:t>Pre-Authorization</w:t>
      </w:r>
      <w:proofErr w:type="gramEnd"/>
      <w:r w:rsidRPr="00122160">
        <w:rPr>
          <w:sz w:val="24"/>
          <w:szCs w:val="24"/>
        </w:rPr>
        <w:t xml:space="preserve"> and click the green “</w:t>
      </w:r>
      <w:r w:rsidRPr="00122160">
        <w:rPr>
          <w:b/>
          <w:bCs/>
          <w:sz w:val="24"/>
          <w:szCs w:val="24"/>
        </w:rPr>
        <w:t>Approve</w:t>
      </w:r>
      <w:r w:rsidRPr="00122160">
        <w:rPr>
          <w:sz w:val="24"/>
          <w:szCs w:val="24"/>
        </w:rPr>
        <w:t>” button within Emburse Enterprise.</w:t>
      </w:r>
    </w:p>
    <w:p w14:paraId="5C2609D8" w14:textId="77777777" w:rsidR="00656F3A" w:rsidRPr="00122160" w:rsidRDefault="00656F3A" w:rsidP="00656F3A">
      <w:pPr>
        <w:pStyle w:val="ListParagraph"/>
        <w:widowControl/>
        <w:numPr>
          <w:ilvl w:val="0"/>
          <w:numId w:val="2"/>
        </w:numPr>
        <w:autoSpaceDE/>
        <w:autoSpaceDN/>
        <w:spacing w:line="278" w:lineRule="auto"/>
        <w:contextualSpacing/>
        <w:rPr>
          <w:sz w:val="24"/>
          <w:szCs w:val="24"/>
        </w:rPr>
      </w:pPr>
      <w:r w:rsidRPr="00122160">
        <w:rPr>
          <w:sz w:val="24"/>
          <w:szCs w:val="24"/>
        </w:rPr>
        <w:t xml:space="preserve">The </w:t>
      </w:r>
      <w:proofErr w:type="gramStart"/>
      <w:r w:rsidRPr="00122160">
        <w:rPr>
          <w:sz w:val="24"/>
          <w:szCs w:val="24"/>
        </w:rPr>
        <w:t>Pre-Authorization</w:t>
      </w:r>
      <w:proofErr w:type="gramEnd"/>
      <w:r w:rsidRPr="00122160">
        <w:rPr>
          <w:sz w:val="24"/>
          <w:szCs w:val="24"/>
        </w:rPr>
        <w:t xml:space="preserve"> will then be routed to the Deputy Chief Operating Officer, Matt Dull, for final approval.</w:t>
      </w:r>
    </w:p>
    <w:p w14:paraId="3A54851A" w14:textId="77777777" w:rsidR="00656F3A" w:rsidRPr="00122160" w:rsidRDefault="00656F3A" w:rsidP="00656F3A">
      <w:pPr>
        <w:pStyle w:val="ListParagraph"/>
        <w:widowControl/>
        <w:numPr>
          <w:ilvl w:val="0"/>
          <w:numId w:val="2"/>
        </w:numPr>
        <w:autoSpaceDE/>
        <w:autoSpaceDN/>
        <w:spacing w:line="278" w:lineRule="auto"/>
        <w:contextualSpacing/>
        <w:rPr>
          <w:sz w:val="24"/>
          <w:szCs w:val="24"/>
        </w:rPr>
      </w:pPr>
      <w:r w:rsidRPr="00122160">
        <w:rPr>
          <w:sz w:val="24"/>
          <w:szCs w:val="24"/>
        </w:rPr>
        <w:t xml:space="preserve">After final approval has been received, the traveler will get an email confirmation and may proceed with registration and booking reservations. </w:t>
      </w:r>
    </w:p>
    <w:p w14:paraId="578303EC" w14:textId="77777777" w:rsidR="00656F3A" w:rsidRPr="00122160" w:rsidRDefault="00656F3A" w:rsidP="00656F3A">
      <w:pPr>
        <w:rPr>
          <w:sz w:val="24"/>
          <w:szCs w:val="24"/>
        </w:rPr>
      </w:pPr>
    </w:p>
    <w:p w14:paraId="583A4787" w14:textId="77777777" w:rsidR="00656F3A" w:rsidRPr="00122160" w:rsidRDefault="00656F3A" w:rsidP="00656F3A">
      <w:pPr>
        <w:rPr>
          <w:b/>
          <w:bCs/>
          <w:sz w:val="24"/>
          <w:szCs w:val="24"/>
        </w:rPr>
      </w:pPr>
      <w:r w:rsidRPr="00122160">
        <w:rPr>
          <w:b/>
          <w:bCs/>
          <w:sz w:val="24"/>
          <w:szCs w:val="24"/>
        </w:rPr>
        <w:t>Important Notes</w:t>
      </w:r>
    </w:p>
    <w:p w14:paraId="4ED6FB3B" w14:textId="77777777" w:rsidR="00656F3A" w:rsidRPr="00122160" w:rsidRDefault="00656F3A" w:rsidP="00656F3A">
      <w:pPr>
        <w:pStyle w:val="ListParagraph"/>
        <w:widowControl/>
        <w:numPr>
          <w:ilvl w:val="0"/>
          <w:numId w:val="6"/>
        </w:numPr>
        <w:autoSpaceDE/>
        <w:autoSpaceDN/>
        <w:spacing w:line="278" w:lineRule="auto"/>
        <w:contextualSpacing/>
        <w:rPr>
          <w:b/>
          <w:bCs/>
          <w:sz w:val="24"/>
          <w:szCs w:val="24"/>
        </w:rPr>
      </w:pPr>
      <w:r w:rsidRPr="00122160">
        <w:rPr>
          <w:sz w:val="24"/>
          <w:szCs w:val="24"/>
        </w:rPr>
        <w:t>Employees may not use a University P-Card to reserve or pay for lodging accommodations.</w:t>
      </w:r>
    </w:p>
    <w:p w14:paraId="2870E392" w14:textId="77777777" w:rsidR="00656F3A" w:rsidRPr="00122160" w:rsidRDefault="00656F3A" w:rsidP="00656F3A">
      <w:pPr>
        <w:pStyle w:val="ListParagraph"/>
        <w:widowControl/>
        <w:numPr>
          <w:ilvl w:val="0"/>
          <w:numId w:val="6"/>
        </w:numPr>
        <w:autoSpaceDE/>
        <w:autoSpaceDN/>
        <w:spacing w:line="278" w:lineRule="auto"/>
        <w:contextualSpacing/>
        <w:rPr>
          <w:b/>
          <w:bCs/>
          <w:sz w:val="24"/>
          <w:szCs w:val="24"/>
        </w:rPr>
      </w:pPr>
      <w:r w:rsidRPr="00122160">
        <w:rPr>
          <w:sz w:val="24"/>
          <w:szCs w:val="24"/>
        </w:rPr>
        <w:t>Registration fees may be paid using a University P-Card.</w:t>
      </w:r>
    </w:p>
    <w:p w14:paraId="0DD7296A" w14:textId="77777777" w:rsidR="00656F3A" w:rsidRPr="00122160" w:rsidRDefault="00656F3A" w:rsidP="00656F3A">
      <w:pPr>
        <w:pStyle w:val="ListParagraph"/>
        <w:widowControl/>
        <w:numPr>
          <w:ilvl w:val="0"/>
          <w:numId w:val="6"/>
        </w:numPr>
        <w:autoSpaceDE/>
        <w:autoSpaceDN/>
        <w:spacing w:line="278" w:lineRule="auto"/>
        <w:contextualSpacing/>
        <w:rPr>
          <w:b/>
          <w:bCs/>
          <w:sz w:val="24"/>
          <w:szCs w:val="24"/>
        </w:rPr>
      </w:pPr>
      <w:r w:rsidRPr="00122160">
        <w:rPr>
          <w:sz w:val="24"/>
          <w:szCs w:val="24"/>
        </w:rPr>
        <w:t>Traveler’s insurance is not reimbursable.</w:t>
      </w:r>
    </w:p>
    <w:p w14:paraId="125C8507" w14:textId="77777777" w:rsidR="00656F3A" w:rsidRPr="00122160" w:rsidRDefault="00656F3A" w:rsidP="00656F3A">
      <w:pPr>
        <w:pStyle w:val="ListParagraph"/>
        <w:widowControl/>
        <w:numPr>
          <w:ilvl w:val="0"/>
          <w:numId w:val="6"/>
        </w:numPr>
        <w:autoSpaceDE/>
        <w:autoSpaceDN/>
        <w:spacing w:line="278" w:lineRule="auto"/>
        <w:contextualSpacing/>
        <w:rPr>
          <w:b/>
          <w:bCs/>
          <w:sz w:val="24"/>
          <w:szCs w:val="24"/>
        </w:rPr>
      </w:pPr>
      <w:r w:rsidRPr="00122160">
        <w:rPr>
          <w:sz w:val="24"/>
          <w:szCs w:val="24"/>
        </w:rPr>
        <w:t xml:space="preserve">Lodging should be booked at the conference-approved hotel whenever possible to obtain the conference rate.  VRBO and similar </w:t>
      </w:r>
      <w:proofErr w:type="gramStart"/>
      <w:r w:rsidRPr="00122160">
        <w:rPr>
          <w:sz w:val="24"/>
          <w:szCs w:val="24"/>
        </w:rPr>
        <w:t>accommodations</w:t>
      </w:r>
      <w:proofErr w:type="gramEnd"/>
      <w:r w:rsidRPr="00122160">
        <w:rPr>
          <w:sz w:val="24"/>
          <w:szCs w:val="24"/>
        </w:rPr>
        <w:t xml:space="preserve"> are </w:t>
      </w:r>
      <w:r>
        <w:t>discouraged</w:t>
      </w:r>
      <w:r w:rsidRPr="00122160">
        <w:rPr>
          <w:sz w:val="24"/>
          <w:szCs w:val="24"/>
        </w:rPr>
        <w:t xml:space="preserve">.  </w:t>
      </w:r>
    </w:p>
    <w:p w14:paraId="0FE30105" w14:textId="77777777" w:rsidR="00656F3A" w:rsidRDefault="00656F3A" w:rsidP="00656F3A">
      <w:pPr>
        <w:rPr>
          <w:b/>
          <w:bCs/>
          <w:sz w:val="28"/>
          <w:szCs w:val="28"/>
          <w:u w:val="single"/>
        </w:rPr>
      </w:pPr>
    </w:p>
    <w:sectPr w:rsidR="00656F3A">
      <w:type w:val="continuous"/>
      <w:pgSz w:w="12240" w:h="15840"/>
      <w:pgMar w:top="2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61FE4"/>
    <w:multiLevelType w:val="hybridMultilevel"/>
    <w:tmpl w:val="610A39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745D90"/>
    <w:multiLevelType w:val="hybridMultilevel"/>
    <w:tmpl w:val="5A143C74"/>
    <w:lvl w:ilvl="0" w:tplc="8312F11E">
      <w:numFmt w:val="bullet"/>
      <w:lvlText w:val=""/>
      <w:lvlJc w:val="left"/>
      <w:pPr>
        <w:ind w:left="5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ABE8A50">
      <w:numFmt w:val="bullet"/>
      <w:lvlText w:val="o"/>
      <w:lvlJc w:val="left"/>
      <w:pPr>
        <w:ind w:left="125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A50407AE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203C1C48"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4" w:tplc="704EE208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EBF49A72">
      <w:numFmt w:val="bullet"/>
      <w:lvlText w:val="•"/>
      <w:lvlJc w:val="left"/>
      <w:pPr>
        <w:ind w:left="5340" w:hanging="360"/>
      </w:pPr>
      <w:rPr>
        <w:rFonts w:hint="default"/>
        <w:lang w:val="en-US" w:eastAsia="en-US" w:bidi="ar-SA"/>
      </w:rPr>
    </w:lvl>
    <w:lvl w:ilvl="6" w:tplc="A2A050D8">
      <w:numFmt w:val="bullet"/>
      <w:lvlText w:val="•"/>
      <w:lvlJc w:val="left"/>
      <w:pPr>
        <w:ind w:left="6360" w:hanging="360"/>
      </w:pPr>
      <w:rPr>
        <w:rFonts w:hint="default"/>
        <w:lang w:val="en-US" w:eastAsia="en-US" w:bidi="ar-SA"/>
      </w:rPr>
    </w:lvl>
    <w:lvl w:ilvl="7" w:tplc="00147AFE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F5742526">
      <w:numFmt w:val="bullet"/>
      <w:lvlText w:val="•"/>
      <w:lvlJc w:val="left"/>
      <w:pPr>
        <w:ind w:left="840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7224FF1"/>
    <w:multiLevelType w:val="hybridMultilevel"/>
    <w:tmpl w:val="2B9EA4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014208"/>
    <w:multiLevelType w:val="hybridMultilevel"/>
    <w:tmpl w:val="6A9E93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D03B60"/>
    <w:multiLevelType w:val="hybridMultilevel"/>
    <w:tmpl w:val="1DA6E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2924FC"/>
    <w:multiLevelType w:val="hybridMultilevel"/>
    <w:tmpl w:val="0C962D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47121482">
    <w:abstractNumId w:val="1"/>
  </w:num>
  <w:num w:numId="2" w16cid:durableId="539434511">
    <w:abstractNumId w:val="3"/>
  </w:num>
  <w:num w:numId="3" w16cid:durableId="1700547183">
    <w:abstractNumId w:val="2"/>
  </w:num>
  <w:num w:numId="4" w16cid:durableId="2046632471">
    <w:abstractNumId w:val="0"/>
  </w:num>
  <w:num w:numId="5" w16cid:durableId="1735469588">
    <w:abstractNumId w:val="5"/>
  </w:num>
  <w:num w:numId="6" w16cid:durableId="1306275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57"/>
    <w:rsid w:val="001C560A"/>
    <w:rsid w:val="001E20C4"/>
    <w:rsid w:val="001F5F96"/>
    <w:rsid w:val="001F6B3E"/>
    <w:rsid w:val="002732C6"/>
    <w:rsid w:val="003D0889"/>
    <w:rsid w:val="005037B8"/>
    <w:rsid w:val="00527DED"/>
    <w:rsid w:val="00656F3A"/>
    <w:rsid w:val="00726364"/>
    <w:rsid w:val="00B075CC"/>
    <w:rsid w:val="00BE302C"/>
    <w:rsid w:val="00CE4657"/>
    <w:rsid w:val="00E3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7727A"/>
  <w15:docId w15:val="{F2052B1E-B332-43D9-AB1E-48BB1D121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531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33C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cilities.appstate.edu/facilities-operations/form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McNeill</dc:creator>
  <cp:lastModifiedBy>Amy McNeill</cp:lastModifiedBy>
  <cp:revision>3</cp:revision>
  <dcterms:created xsi:type="dcterms:W3CDTF">2026-07-16T19:01:00Z</dcterms:created>
  <dcterms:modified xsi:type="dcterms:W3CDTF">2026-07-16T19:02:00Z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2021-08-12T00:00:00Z</vt:filetime>
  </property>
  <property fmtid="{D5CDD505-2E9C-101B-9397-08002B2CF9AE}" pid="3" name="Creator">
    <vt:lpwstr>Adobe Acrobat Pro DC (32-bit) 21.5.20058</vt:lpwstr>
  </property>
  <property fmtid="{D5CDD505-2E9C-101B-9397-08002B2CF9AE}" pid="4" name="LastSaved">
    <vt:filetime>2026-02-06T00:00:00Z</vt:filetime>
  </property>
  <property fmtid="{D5CDD505-2E9C-101B-9397-08002B2CF9AE}" pid="5" name="Producer">
    <vt:lpwstr>Adobe Acrobat Pro DC (32-bit) 21.5.20058</vt:lpwstr>
  </property>
</Properties>
</file>